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883C" w14:textId="77777777" w:rsidR="00C04DA6" w:rsidRPr="00556557" w:rsidRDefault="00EA2119" w:rsidP="00EA2119">
      <w:pPr>
        <w:jc w:val="center"/>
        <w:rPr>
          <w:b/>
          <w:sz w:val="28"/>
          <w:szCs w:val="28"/>
        </w:rPr>
      </w:pPr>
      <w:r w:rsidRPr="00556557">
        <w:rPr>
          <w:b/>
          <w:sz w:val="28"/>
          <w:szCs w:val="28"/>
        </w:rPr>
        <w:t>Summer Practice: Guidelines</w:t>
      </w:r>
    </w:p>
    <w:p w14:paraId="2E1C3286" w14:textId="77777777" w:rsidR="00EA2119" w:rsidRPr="00B44604" w:rsidRDefault="00EA2119" w:rsidP="00EA2119">
      <w:pPr>
        <w:pStyle w:val="Heading1"/>
        <w:rPr>
          <w:lang w:val="en-US"/>
        </w:rPr>
      </w:pPr>
      <w:r w:rsidRPr="00B44604">
        <w:rPr>
          <w:lang w:val="en-US"/>
        </w:rPr>
        <w:t>Department of Archaeology</w:t>
      </w:r>
    </w:p>
    <w:p w14:paraId="0ACB1886" w14:textId="77777777" w:rsidR="00EA2119" w:rsidRPr="00BB3164" w:rsidRDefault="00EA2119" w:rsidP="00EA2119">
      <w:pPr>
        <w:spacing w:after="0" w:line="240" w:lineRule="auto"/>
        <w:rPr>
          <w:b/>
          <w:bCs/>
          <w:sz w:val="24"/>
          <w:szCs w:val="24"/>
          <w:u w:val="single"/>
        </w:rPr>
      </w:pPr>
      <w:r w:rsidRPr="00BB3164">
        <w:rPr>
          <w:b/>
          <w:bCs/>
          <w:sz w:val="24"/>
          <w:szCs w:val="24"/>
          <w:u w:val="single"/>
        </w:rPr>
        <w:t>Coordinator:</w:t>
      </w:r>
    </w:p>
    <w:p w14:paraId="2C7877FD" w14:textId="6B3DC7C2" w:rsidR="00EA2119" w:rsidRPr="00556557" w:rsidRDefault="005068F8" w:rsidP="00EA2119">
      <w:pPr>
        <w:spacing w:after="0" w:line="240" w:lineRule="auto"/>
        <w:rPr>
          <w:sz w:val="24"/>
          <w:szCs w:val="24"/>
        </w:rPr>
      </w:pPr>
      <w:r>
        <w:rPr>
          <w:sz w:val="24"/>
          <w:szCs w:val="24"/>
        </w:rPr>
        <w:t xml:space="preserve">Dr. </w:t>
      </w:r>
      <w:r w:rsidR="00625797" w:rsidRPr="00556557">
        <w:rPr>
          <w:sz w:val="24"/>
          <w:szCs w:val="24"/>
        </w:rPr>
        <w:t>Peter Talloen</w:t>
      </w:r>
      <w:r w:rsidR="00EA2119" w:rsidRPr="00556557">
        <w:rPr>
          <w:sz w:val="24"/>
          <w:szCs w:val="24"/>
        </w:rPr>
        <w:t xml:space="preserve"> (</w:t>
      </w:r>
      <w:r w:rsidR="00625797" w:rsidRPr="00556557">
        <w:rPr>
          <w:sz w:val="24"/>
          <w:szCs w:val="24"/>
        </w:rPr>
        <w:t>peter.talloen</w:t>
      </w:r>
      <w:r w:rsidR="00EA2119" w:rsidRPr="00556557">
        <w:rPr>
          <w:sz w:val="24"/>
          <w:szCs w:val="24"/>
        </w:rPr>
        <w:t>@bilkent.edu.tr)</w:t>
      </w:r>
    </w:p>
    <w:p w14:paraId="249FFE4D" w14:textId="77777777" w:rsidR="00EA2119" w:rsidRPr="00556557" w:rsidRDefault="00EA2119" w:rsidP="00EA2119">
      <w:pPr>
        <w:spacing w:after="0" w:line="240" w:lineRule="auto"/>
        <w:rPr>
          <w:sz w:val="24"/>
          <w:szCs w:val="24"/>
        </w:rPr>
      </w:pPr>
    </w:p>
    <w:p w14:paraId="28EB9E33" w14:textId="3FA441E9" w:rsidR="00EA2119" w:rsidRPr="00B44604" w:rsidRDefault="00EA2119" w:rsidP="005068F8">
      <w:pPr>
        <w:spacing w:after="0"/>
        <w:jc w:val="both"/>
        <w:rPr>
          <w:sz w:val="24"/>
          <w:szCs w:val="24"/>
        </w:rPr>
      </w:pPr>
      <w:r w:rsidRPr="00B44604">
        <w:rPr>
          <w:sz w:val="24"/>
          <w:szCs w:val="24"/>
        </w:rPr>
        <w:t xml:space="preserve">Undergraduate students must complete two internships as part of their curriculum. These internships correspond to two courses: HART 399 (Summer Practice I) and HART 401 (Summer Practice II), </w:t>
      </w:r>
      <w:r w:rsidR="006551FC" w:rsidRPr="00B44604">
        <w:rPr>
          <w:sz w:val="24"/>
          <w:szCs w:val="24"/>
        </w:rPr>
        <w:t>to be taken in the fall semester of the third and fourth year, respectively. These courses do not have prerequisites.</w:t>
      </w:r>
    </w:p>
    <w:p w14:paraId="7220D647" w14:textId="77777777" w:rsidR="006551FC" w:rsidRPr="00B44604" w:rsidRDefault="006551FC" w:rsidP="005068F8">
      <w:pPr>
        <w:spacing w:after="0"/>
        <w:jc w:val="both"/>
        <w:rPr>
          <w:sz w:val="24"/>
          <w:szCs w:val="24"/>
        </w:rPr>
      </w:pPr>
    </w:p>
    <w:p w14:paraId="70C95422" w14:textId="7C435F19" w:rsidR="003A1844" w:rsidRPr="00B44604" w:rsidRDefault="003A1844" w:rsidP="005068F8">
      <w:pPr>
        <w:spacing w:after="0"/>
        <w:jc w:val="both"/>
        <w:rPr>
          <w:sz w:val="24"/>
          <w:szCs w:val="24"/>
        </w:rPr>
      </w:pPr>
      <w:r w:rsidRPr="00B44604">
        <w:rPr>
          <w:sz w:val="24"/>
          <w:szCs w:val="24"/>
        </w:rPr>
        <w:t xml:space="preserve">A summer internship consists of participating in field research (excavation or survey), working in a museum, or working in a department of the </w:t>
      </w:r>
      <w:r w:rsidR="00556557">
        <w:rPr>
          <w:sz w:val="24"/>
          <w:szCs w:val="24"/>
        </w:rPr>
        <w:t xml:space="preserve">Turkish </w:t>
      </w:r>
      <w:r w:rsidRPr="00B44604">
        <w:rPr>
          <w:sz w:val="24"/>
          <w:szCs w:val="24"/>
        </w:rPr>
        <w:t xml:space="preserve">Ministry of Culture and Tourism. </w:t>
      </w:r>
      <w:r w:rsidR="00B44604" w:rsidRPr="00B44604">
        <w:rPr>
          <w:sz w:val="24"/>
          <w:szCs w:val="24"/>
        </w:rPr>
        <w:t>An internship on</w:t>
      </w:r>
      <w:r w:rsidRPr="00B44604">
        <w:rPr>
          <w:sz w:val="24"/>
          <w:szCs w:val="24"/>
        </w:rPr>
        <w:t xml:space="preserve"> a field project or in a museum can be undertaken either in Turkey or abroad.</w:t>
      </w:r>
    </w:p>
    <w:p w14:paraId="76AD7D61" w14:textId="77777777" w:rsidR="005F2764" w:rsidRPr="00B44604" w:rsidRDefault="005F2764" w:rsidP="005068F8">
      <w:pPr>
        <w:spacing w:after="0"/>
        <w:jc w:val="both"/>
        <w:rPr>
          <w:sz w:val="24"/>
          <w:szCs w:val="24"/>
        </w:rPr>
      </w:pPr>
    </w:p>
    <w:p w14:paraId="78AFFB21" w14:textId="1B815CFE" w:rsidR="005F2764" w:rsidRPr="00B44604" w:rsidRDefault="002E38A0" w:rsidP="005068F8">
      <w:pPr>
        <w:spacing w:after="0"/>
        <w:jc w:val="both"/>
        <w:rPr>
          <w:sz w:val="24"/>
          <w:szCs w:val="24"/>
        </w:rPr>
      </w:pPr>
      <w:r w:rsidRPr="00B44604">
        <w:rPr>
          <w:sz w:val="24"/>
          <w:szCs w:val="24"/>
        </w:rPr>
        <w:t>The internship</w:t>
      </w:r>
      <w:r w:rsidR="005F2764" w:rsidRPr="00B44604">
        <w:rPr>
          <w:sz w:val="24"/>
          <w:szCs w:val="24"/>
        </w:rPr>
        <w:t xml:space="preserve"> must last </w:t>
      </w:r>
      <w:r w:rsidR="00556557">
        <w:rPr>
          <w:sz w:val="24"/>
          <w:szCs w:val="24"/>
        </w:rPr>
        <w:t xml:space="preserve">(at least) </w:t>
      </w:r>
      <w:r w:rsidR="005F2764" w:rsidRPr="00B44604">
        <w:rPr>
          <w:sz w:val="24"/>
          <w:szCs w:val="24"/>
        </w:rPr>
        <w:t>20 consecutive work days (four weeks of full-time work)</w:t>
      </w:r>
      <w:r w:rsidRPr="00B44604">
        <w:rPr>
          <w:sz w:val="24"/>
          <w:szCs w:val="24"/>
        </w:rPr>
        <w:t>. It cannot be split between two summers or term breaks. In addition, the inter</w:t>
      </w:r>
      <w:r w:rsidR="00B44604">
        <w:rPr>
          <w:sz w:val="24"/>
          <w:szCs w:val="24"/>
        </w:rPr>
        <w:t>n</w:t>
      </w:r>
      <w:r w:rsidRPr="00B44604">
        <w:rPr>
          <w:sz w:val="24"/>
          <w:szCs w:val="24"/>
        </w:rPr>
        <w:t xml:space="preserve">ship must not overlap with classes in fall, spring, </w:t>
      </w:r>
      <w:r w:rsidR="00FC10F0">
        <w:rPr>
          <w:sz w:val="24"/>
          <w:szCs w:val="24"/>
        </w:rPr>
        <w:t>or</w:t>
      </w:r>
      <w:r w:rsidRPr="00B44604">
        <w:rPr>
          <w:sz w:val="24"/>
          <w:szCs w:val="24"/>
        </w:rPr>
        <w:t xml:space="preserve"> summer school terms.</w:t>
      </w:r>
    </w:p>
    <w:p w14:paraId="12421BCD" w14:textId="77777777" w:rsidR="00B2098E" w:rsidRPr="00B44604" w:rsidRDefault="00B2098E" w:rsidP="005068F8">
      <w:pPr>
        <w:spacing w:after="0"/>
        <w:jc w:val="both"/>
        <w:rPr>
          <w:sz w:val="24"/>
          <w:szCs w:val="24"/>
        </w:rPr>
      </w:pPr>
    </w:p>
    <w:p w14:paraId="0D312FDD" w14:textId="4CD92B7A" w:rsidR="00B2098E" w:rsidRPr="00B44604" w:rsidRDefault="00B2098E" w:rsidP="005068F8">
      <w:pPr>
        <w:spacing w:after="0"/>
        <w:jc w:val="both"/>
        <w:rPr>
          <w:sz w:val="24"/>
          <w:szCs w:val="24"/>
        </w:rPr>
      </w:pPr>
      <w:r w:rsidRPr="00B44604">
        <w:rPr>
          <w:sz w:val="24"/>
          <w:szCs w:val="24"/>
        </w:rPr>
        <w:t>The aim of the internship is to provide students training in a professional setting to complement the theoretical teaching received in the classroom. The department</w:t>
      </w:r>
      <w:r w:rsidR="00B44604">
        <w:rPr>
          <w:sz w:val="24"/>
          <w:szCs w:val="24"/>
        </w:rPr>
        <w:t xml:space="preserve"> encourages students to diversify their experiences</w:t>
      </w:r>
      <w:r w:rsidRPr="00B44604">
        <w:rPr>
          <w:sz w:val="24"/>
          <w:szCs w:val="24"/>
        </w:rPr>
        <w:t>, with internships both in the field (excavation and survey) and in research and administration (museums and the ministry) in order to test their aptitudes and help them decide which aspect of archaeology would offer the best path for a successful professional life.</w:t>
      </w:r>
    </w:p>
    <w:p w14:paraId="3305E117" w14:textId="77777777" w:rsidR="00EA2119" w:rsidRPr="00B44604" w:rsidRDefault="00EA2119" w:rsidP="005068F8">
      <w:pPr>
        <w:spacing w:after="0" w:line="240" w:lineRule="auto"/>
        <w:jc w:val="both"/>
        <w:rPr>
          <w:sz w:val="24"/>
          <w:szCs w:val="24"/>
        </w:rPr>
      </w:pPr>
    </w:p>
    <w:p w14:paraId="039904DA" w14:textId="77777777" w:rsidR="00EA2119" w:rsidRPr="00B44604" w:rsidRDefault="009F3CF5" w:rsidP="003535DE">
      <w:pPr>
        <w:pStyle w:val="BodyText"/>
        <w:jc w:val="both"/>
        <w:rPr>
          <w:lang w:val="en-US"/>
        </w:rPr>
      </w:pPr>
      <w:r w:rsidRPr="00B44604">
        <w:rPr>
          <w:lang w:val="en-US"/>
        </w:rPr>
        <w:t>Procedures: how to sign up for an internship and</w:t>
      </w:r>
      <w:r w:rsidR="00FC10F0">
        <w:rPr>
          <w:lang w:val="en-US"/>
        </w:rPr>
        <w:t xml:space="preserve"> how to register the experience</w:t>
      </w:r>
      <w:r w:rsidRPr="00B44604">
        <w:rPr>
          <w:lang w:val="en-US"/>
        </w:rPr>
        <w:t xml:space="preserve"> for HART 399 and HART 401</w:t>
      </w:r>
    </w:p>
    <w:p w14:paraId="205BDC57" w14:textId="77777777" w:rsidR="009F3CF5" w:rsidRPr="00B44604" w:rsidRDefault="009F3CF5" w:rsidP="003535DE">
      <w:pPr>
        <w:spacing w:after="0" w:line="240" w:lineRule="auto"/>
        <w:jc w:val="both"/>
        <w:rPr>
          <w:sz w:val="24"/>
          <w:szCs w:val="24"/>
        </w:rPr>
      </w:pPr>
    </w:p>
    <w:p w14:paraId="7F20B178" w14:textId="77777777" w:rsidR="009F3CF5" w:rsidRPr="00B44604" w:rsidRDefault="00E7673B" w:rsidP="003535DE">
      <w:pPr>
        <w:spacing w:after="0"/>
        <w:jc w:val="both"/>
        <w:rPr>
          <w:sz w:val="24"/>
          <w:szCs w:val="24"/>
        </w:rPr>
      </w:pPr>
      <w:r w:rsidRPr="00B44604">
        <w:rPr>
          <w:sz w:val="24"/>
          <w:szCs w:val="24"/>
        </w:rPr>
        <w:t>The student is re</w:t>
      </w:r>
      <w:r w:rsidR="00B44604">
        <w:rPr>
          <w:sz w:val="24"/>
          <w:szCs w:val="24"/>
        </w:rPr>
        <w:t>s</w:t>
      </w:r>
      <w:r w:rsidRPr="00B44604">
        <w:rPr>
          <w:sz w:val="24"/>
          <w:szCs w:val="24"/>
        </w:rPr>
        <w:t>ponsible for organizing his/her internship, but the department’s teaching staff is always available to offer guidance.</w:t>
      </w:r>
    </w:p>
    <w:p w14:paraId="24454DD1" w14:textId="77777777" w:rsidR="00E7673B" w:rsidRPr="00B44604" w:rsidRDefault="00E7673B" w:rsidP="003535DE">
      <w:pPr>
        <w:spacing w:after="0" w:line="240" w:lineRule="auto"/>
        <w:jc w:val="both"/>
        <w:rPr>
          <w:sz w:val="24"/>
          <w:szCs w:val="24"/>
        </w:rPr>
      </w:pPr>
    </w:p>
    <w:p w14:paraId="11C72345" w14:textId="77777777" w:rsidR="00E7673B" w:rsidRPr="00BB3164" w:rsidRDefault="00B00F69" w:rsidP="003535DE">
      <w:pPr>
        <w:spacing w:after="0" w:line="240" w:lineRule="auto"/>
        <w:jc w:val="both"/>
        <w:rPr>
          <w:b/>
          <w:bCs/>
          <w:sz w:val="24"/>
          <w:szCs w:val="24"/>
          <w:u w:val="single"/>
        </w:rPr>
      </w:pPr>
      <w:r w:rsidRPr="00BB3164">
        <w:rPr>
          <w:b/>
          <w:bCs/>
          <w:sz w:val="24"/>
          <w:szCs w:val="24"/>
          <w:u w:val="single"/>
        </w:rPr>
        <w:t>Signing up, for internships in Turkey:</w:t>
      </w:r>
    </w:p>
    <w:p w14:paraId="1FA0C777" w14:textId="5CE19BFA" w:rsidR="00B00F69" w:rsidRPr="00B44604" w:rsidRDefault="00B00F69" w:rsidP="003535DE">
      <w:pPr>
        <w:spacing w:after="0"/>
        <w:jc w:val="both"/>
        <w:rPr>
          <w:sz w:val="24"/>
          <w:szCs w:val="24"/>
        </w:rPr>
      </w:pPr>
      <w:r w:rsidRPr="00B44604">
        <w:rPr>
          <w:sz w:val="24"/>
          <w:szCs w:val="24"/>
        </w:rPr>
        <w:t xml:space="preserve">1) </w:t>
      </w:r>
      <w:r w:rsidRPr="00556557">
        <w:rPr>
          <w:b/>
          <w:bCs/>
          <w:sz w:val="24"/>
          <w:szCs w:val="24"/>
        </w:rPr>
        <w:t>Museums</w:t>
      </w:r>
      <w:r w:rsidR="00556557">
        <w:rPr>
          <w:b/>
          <w:bCs/>
          <w:sz w:val="24"/>
          <w:szCs w:val="24"/>
        </w:rPr>
        <w:t>:</w:t>
      </w:r>
      <w:r w:rsidRPr="00B44604">
        <w:rPr>
          <w:sz w:val="24"/>
          <w:szCs w:val="24"/>
        </w:rPr>
        <w:t xml:space="preserve"> The student should contact a museum and ask if there is a possibility to have summer training. If the answer is positive, the student then needs to apply to the Ministry of Culture and Tourism.</w:t>
      </w:r>
    </w:p>
    <w:p w14:paraId="7610D8F3" w14:textId="09ECA121" w:rsidR="00B00F69" w:rsidRPr="00B44604" w:rsidRDefault="00B00F69" w:rsidP="003535DE">
      <w:pPr>
        <w:spacing w:after="0"/>
        <w:jc w:val="both"/>
        <w:rPr>
          <w:sz w:val="24"/>
          <w:szCs w:val="24"/>
        </w:rPr>
      </w:pPr>
      <w:r w:rsidRPr="00B44604">
        <w:rPr>
          <w:sz w:val="24"/>
          <w:szCs w:val="24"/>
        </w:rPr>
        <w:t xml:space="preserve">2) </w:t>
      </w:r>
      <w:r w:rsidRPr="00556557">
        <w:rPr>
          <w:b/>
          <w:bCs/>
          <w:sz w:val="24"/>
          <w:szCs w:val="24"/>
        </w:rPr>
        <w:t>Excavations and surveys</w:t>
      </w:r>
      <w:r w:rsidR="00556557">
        <w:rPr>
          <w:b/>
          <w:bCs/>
          <w:sz w:val="24"/>
          <w:szCs w:val="24"/>
        </w:rPr>
        <w:t>:</w:t>
      </w:r>
      <w:r w:rsidRPr="00B44604">
        <w:rPr>
          <w:sz w:val="24"/>
          <w:szCs w:val="24"/>
        </w:rPr>
        <w:t xml:space="preserve"> The student should contact the head of the project and ask if he/she can take part in the project. Because project directors need to submit staff lists as part of their application to the Turkish government in December, the student needs to contact project </w:t>
      </w:r>
      <w:r w:rsidRPr="00B44604">
        <w:rPr>
          <w:sz w:val="24"/>
          <w:szCs w:val="24"/>
        </w:rPr>
        <w:lastRenderedPageBreak/>
        <w:t>directors in the fall, before December. If accepted, and if the student is not a Turkish citizen, he/she will be required t</w:t>
      </w:r>
      <w:r w:rsidR="00617E30" w:rsidRPr="00B44604">
        <w:rPr>
          <w:sz w:val="24"/>
          <w:szCs w:val="24"/>
        </w:rPr>
        <w:t xml:space="preserve">o fill out </w:t>
      </w:r>
      <w:r w:rsidR="005068F8">
        <w:rPr>
          <w:sz w:val="24"/>
          <w:szCs w:val="24"/>
        </w:rPr>
        <w:t>‘</w:t>
      </w:r>
      <w:r w:rsidR="00617E30" w:rsidRPr="00B44604">
        <w:rPr>
          <w:sz w:val="24"/>
          <w:szCs w:val="24"/>
        </w:rPr>
        <w:t>SP</w:t>
      </w:r>
      <w:r w:rsidR="00556557">
        <w:rPr>
          <w:sz w:val="24"/>
          <w:szCs w:val="24"/>
        </w:rPr>
        <w:t>-Application’</w:t>
      </w:r>
      <w:r w:rsidR="005068F8">
        <w:rPr>
          <w:sz w:val="24"/>
          <w:szCs w:val="24"/>
        </w:rPr>
        <w:t xml:space="preserve"> Form (available on the Department Website)</w:t>
      </w:r>
      <w:r w:rsidR="00617E30" w:rsidRPr="00B44604">
        <w:rPr>
          <w:sz w:val="24"/>
          <w:szCs w:val="24"/>
        </w:rPr>
        <w:t>, to be submitted to the project director.</w:t>
      </w:r>
    </w:p>
    <w:p w14:paraId="7F5FCF5F" w14:textId="55EE35A5" w:rsidR="00617E30" w:rsidRPr="00B44604" w:rsidRDefault="00617E30" w:rsidP="003535DE">
      <w:pPr>
        <w:spacing w:after="0"/>
        <w:jc w:val="both"/>
        <w:rPr>
          <w:sz w:val="24"/>
          <w:szCs w:val="24"/>
        </w:rPr>
      </w:pPr>
      <w:r w:rsidRPr="00B44604">
        <w:rPr>
          <w:sz w:val="24"/>
          <w:szCs w:val="24"/>
        </w:rPr>
        <w:t xml:space="preserve">3) </w:t>
      </w:r>
      <w:r w:rsidRPr="00556557">
        <w:rPr>
          <w:b/>
          <w:bCs/>
          <w:sz w:val="24"/>
          <w:szCs w:val="24"/>
        </w:rPr>
        <w:t>Ministry of Culture and Tourism</w:t>
      </w:r>
      <w:r w:rsidR="00556557">
        <w:rPr>
          <w:sz w:val="24"/>
          <w:szCs w:val="24"/>
        </w:rPr>
        <w:t>:</w:t>
      </w:r>
      <w:r w:rsidRPr="00B44604">
        <w:rPr>
          <w:sz w:val="24"/>
          <w:szCs w:val="24"/>
        </w:rPr>
        <w:t xml:space="preserve"> The student should contact the head of the department that interests him or her, to inquire about summer internships.</w:t>
      </w:r>
    </w:p>
    <w:p w14:paraId="19A35B56" w14:textId="572613D5" w:rsidR="00617E30" w:rsidRPr="00B44604" w:rsidRDefault="00617E30" w:rsidP="003535DE">
      <w:pPr>
        <w:spacing w:after="0"/>
        <w:jc w:val="both"/>
        <w:rPr>
          <w:sz w:val="24"/>
          <w:szCs w:val="24"/>
        </w:rPr>
      </w:pPr>
      <w:r w:rsidRPr="00B44604">
        <w:rPr>
          <w:sz w:val="24"/>
          <w:szCs w:val="24"/>
        </w:rPr>
        <w:t>4) In case of another institution or organization, please contact the Summer Practice coordinator.</w:t>
      </w:r>
    </w:p>
    <w:p w14:paraId="2AF3B468" w14:textId="77777777" w:rsidR="000E2677" w:rsidRPr="00B44604" w:rsidRDefault="000E2677" w:rsidP="003535DE">
      <w:pPr>
        <w:spacing w:after="0" w:line="240" w:lineRule="auto"/>
        <w:jc w:val="both"/>
        <w:rPr>
          <w:sz w:val="24"/>
          <w:szCs w:val="24"/>
        </w:rPr>
      </w:pPr>
    </w:p>
    <w:p w14:paraId="625CBC2A" w14:textId="2E8CDFCC" w:rsidR="000E2677" w:rsidRPr="00B44604" w:rsidRDefault="000E2677" w:rsidP="003535DE">
      <w:pPr>
        <w:spacing w:after="0"/>
        <w:jc w:val="both"/>
        <w:rPr>
          <w:sz w:val="24"/>
          <w:szCs w:val="24"/>
        </w:rPr>
      </w:pPr>
      <w:r w:rsidRPr="00BB3164">
        <w:rPr>
          <w:b/>
          <w:bCs/>
          <w:sz w:val="24"/>
          <w:szCs w:val="24"/>
          <w:u w:val="single"/>
        </w:rPr>
        <w:t>For internships outside Turkey</w:t>
      </w:r>
      <w:r w:rsidRPr="00B44604">
        <w:rPr>
          <w:sz w:val="24"/>
          <w:szCs w:val="24"/>
        </w:rPr>
        <w:t xml:space="preserve">, apply directly to the project or museum director. In case of questions, contact the Summer Practice coordinator. </w:t>
      </w:r>
    </w:p>
    <w:p w14:paraId="1AAB94EA" w14:textId="77777777" w:rsidR="00617E30" w:rsidRPr="00B44604" w:rsidRDefault="00617E30" w:rsidP="003535DE">
      <w:pPr>
        <w:spacing w:after="0" w:line="240" w:lineRule="auto"/>
        <w:jc w:val="both"/>
        <w:rPr>
          <w:sz w:val="24"/>
          <w:szCs w:val="24"/>
        </w:rPr>
      </w:pPr>
    </w:p>
    <w:p w14:paraId="437C9FF0" w14:textId="77777777" w:rsidR="00617E30" w:rsidRPr="00BB3164" w:rsidRDefault="00617E30" w:rsidP="003535DE">
      <w:pPr>
        <w:spacing w:after="0"/>
        <w:jc w:val="both"/>
        <w:rPr>
          <w:b/>
          <w:bCs/>
          <w:sz w:val="24"/>
          <w:szCs w:val="24"/>
          <w:u w:val="single"/>
        </w:rPr>
      </w:pPr>
      <w:r w:rsidRPr="00BB3164">
        <w:rPr>
          <w:b/>
          <w:bCs/>
          <w:sz w:val="24"/>
          <w:szCs w:val="24"/>
          <w:u w:val="single"/>
        </w:rPr>
        <w:t>Insurance (for internships in Turkey):</w:t>
      </w:r>
    </w:p>
    <w:p w14:paraId="1F10863E" w14:textId="69C59838" w:rsidR="00617E30" w:rsidRPr="00B44604" w:rsidRDefault="00617E30" w:rsidP="003535DE">
      <w:pPr>
        <w:spacing w:after="0"/>
        <w:jc w:val="both"/>
        <w:rPr>
          <w:sz w:val="24"/>
          <w:szCs w:val="24"/>
        </w:rPr>
      </w:pPr>
      <w:r w:rsidRPr="00B44604">
        <w:rPr>
          <w:sz w:val="24"/>
          <w:szCs w:val="24"/>
        </w:rPr>
        <w:t>1) Field work</w:t>
      </w:r>
      <w:r w:rsidR="00556557">
        <w:rPr>
          <w:sz w:val="24"/>
          <w:szCs w:val="24"/>
        </w:rPr>
        <w:t>:</w:t>
      </w:r>
      <w:r w:rsidRPr="00B44604">
        <w:rPr>
          <w:sz w:val="24"/>
          <w:szCs w:val="24"/>
        </w:rPr>
        <w:t xml:space="preserve"> Insurance for the student is the responsibility of the head of the project</w:t>
      </w:r>
      <w:r w:rsidR="00556557">
        <w:rPr>
          <w:sz w:val="24"/>
          <w:szCs w:val="24"/>
        </w:rPr>
        <w:t xml:space="preserve">; in the case of projects affiliated with </w:t>
      </w:r>
      <w:proofErr w:type="spellStart"/>
      <w:r w:rsidR="00556557">
        <w:rPr>
          <w:sz w:val="24"/>
          <w:szCs w:val="24"/>
        </w:rPr>
        <w:t>Bilkent</w:t>
      </w:r>
      <w:proofErr w:type="spellEnd"/>
      <w:r w:rsidR="00556557">
        <w:rPr>
          <w:sz w:val="24"/>
          <w:szCs w:val="24"/>
        </w:rPr>
        <w:t xml:space="preserve"> University, the university will</w:t>
      </w:r>
      <w:r w:rsidR="00BB3164">
        <w:rPr>
          <w:sz w:val="24"/>
          <w:szCs w:val="24"/>
        </w:rPr>
        <w:t xml:space="preserve"> cover the expenses entailed</w:t>
      </w:r>
      <w:r w:rsidRPr="00B44604">
        <w:rPr>
          <w:sz w:val="24"/>
          <w:szCs w:val="24"/>
        </w:rPr>
        <w:t>.</w:t>
      </w:r>
    </w:p>
    <w:p w14:paraId="57FABA02" w14:textId="5CA83D8E" w:rsidR="00617E30" w:rsidRPr="00B44604" w:rsidRDefault="00617E30" w:rsidP="003535DE">
      <w:pPr>
        <w:spacing w:after="0"/>
        <w:jc w:val="both"/>
        <w:rPr>
          <w:sz w:val="24"/>
          <w:szCs w:val="24"/>
        </w:rPr>
      </w:pPr>
      <w:r w:rsidRPr="00B44604">
        <w:rPr>
          <w:sz w:val="24"/>
          <w:szCs w:val="24"/>
        </w:rPr>
        <w:t>2) Museums and the Ministry of Culture and Tourism.</w:t>
      </w:r>
    </w:p>
    <w:p w14:paraId="48BED57D" w14:textId="2944D2FE" w:rsidR="00617E30" w:rsidRPr="00B44604" w:rsidRDefault="00617E30" w:rsidP="003535DE">
      <w:pPr>
        <w:numPr>
          <w:ilvl w:val="0"/>
          <w:numId w:val="1"/>
        </w:numPr>
        <w:spacing w:after="0"/>
        <w:jc w:val="both"/>
        <w:rPr>
          <w:sz w:val="24"/>
          <w:szCs w:val="24"/>
        </w:rPr>
      </w:pPr>
      <w:r w:rsidRPr="00B44604">
        <w:rPr>
          <w:sz w:val="24"/>
          <w:szCs w:val="24"/>
        </w:rPr>
        <w:t>The student should complete the application form (SP</w:t>
      </w:r>
      <w:r w:rsidR="003535DE">
        <w:rPr>
          <w:sz w:val="24"/>
          <w:szCs w:val="24"/>
        </w:rPr>
        <w:t>-Training Approval; available on the Department Website</w:t>
      </w:r>
      <w:r w:rsidRPr="00B44604">
        <w:rPr>
          <w:sz w:val="24"/>
          <w:szCs w:val="24"/>
        </w:rPr>
        <w:t>) and present it to the secretary of the Archaeology department.</w:t>
      </w:r>
    </w:p>
    <w:p w14:paraId="5C10F26D" w14:textId="4C71FA08" w:rsidR="00617E30" w:rsidRPr="00B44604" w:rsidRDefault="00617E30" w:rsidP="003535DE">
      <w:pPr>
        <w:numPr>
          <w:ilvl w:val="0"/>
          <w:numId w:val="1"/>
        </w:numPr>
        <w:spacing w:after="0"/>
        <w:jc w:val="both"/>
        <w:rPr>
          <w:sz w:val="24"/>
          <w:szCs w:val="24"/>
        </w:rPr>
      </w:pPr>
      <w:r w:rsidRPr="00B44604">
        <w:rPr>
          <w:sz w:val="24"/>
          <w:szCs w:val="24"/>
        </w:rPr>
        <w:t>The secretary will give the student a form which certifies the insurance (SP</w:t>
      </w:r>
      <w:r w:rsidR="005068F8">
        <w:rPr>
          <w:sz w:val="24"/>
          <w:szCs w:val="24"/>
        </w:rPr>
        <w:t>-</w:t>
      </w:r>
      <w:proofErr w:type="spellStart"/>
      <w:r w:rsidR="005068F8">
        <w:rPr>
          <w:sz w:val="24"/>
          <w:szCs w:val="24"/>
        </w:rPr>
        <w:t>SGK_</w:t>
      </w:r>
      <w:r w:rsidR="003535DE">
        <w:rPr>
          <w:sz w:val="24"/>
          <w:szCs w:val="24"/>
        </w:rPr>
        <w:t>Form</w:t>
      </w:r>
      <w:proofErr w:type="spellEnd"/>
      <w:r w:rsidR="005068F8">
        <w:rPr>
          <w:sz w:val="24"/>
          <w:szCs w:val="24"/>
        </w:rPr>
        <w:t>; available on the Department Website</w:t>
      </w:r>
      <w:r w:rsidRPr="00B44604">
        <w:rPr>
          <w:sz w:val="24"/>
          <w:szCs w:val="24"/>
        </w:rPr>
        <w:t>).</w:t>
      </w:r>
    </w:p>
    <w:p w14:paraId="11312D85" w14:textId="77777777" w:rsidR="00617E30" w:rsidRPr="00B44604" w:rsidRDefault="00617E30" w:rsidP="003535DE">
      <w:pPr>
        <w:spacing w:after="0"/>
        <w:jc w:val="both"/>
        <w:rPr>
          <w:sz w:val="24"/>
          <w:szCs w:val="24"/>
        </w:rPr>
      </w:pPr>
    </w:p>
    <w:p w14:paraId="26AC0CB4" w14:textId="77777777" w:rsidR="00617E30" w:rsidRPr="00BB3164" w:rsidRDefault="00617E30" w:rsidP="003535DE">
      <w:pPr>
        <w:spacing w:after="0"/>
        <w:jc w:val="both"/>
        <w:rPr>
          <w:b/>
          <w:bCs/>
          <w:sz w:val="24"/>
          <w:szCs w:val="24"/>
          <w:u w:val="single"/>
        </w:rPr>
      </w:pPr>
      <w:r w:rsidRPr="00BB3164">
        <w:rPr>
          <w:b/>
          <w:bCs/>
          <w:sz w:val="24"/>
          <w:szCs w:val="24"/>
          <w:u w:val="single"/>
        </w:rPr>
        <w:t>Validating the internship for course credit:</w:t>
      </w:r>
    </w:p>
    <w:p w14:paraId="31701083" w14:textId="2CBA9B55" w:rsidR="00617E30" w:rsidRPr="00B44604" w:rsidRDefault="00617E30" w:rsidP="003535DE">
      <w:pPr>
        <w:spacing w:after="0"/>
        <w:jc w:val="both"/>
        <w:rPr>
          <w:sz w:val="24"/>
          <w:szCs w:val="24"/>
        </w:rPr>
      </w:pPr>
      <w:r w:rsidRPr="00B44604">
        <w:rPr>
          <w:sz w:val="24"/>
          <w:szCs w:val="24"/>
        </w:rPr>
        <w:t xml:space="preserve">1) </w:t>
      </w:r>
      <w:r w:rsidRPr="00FC10F0">
        <w:rPr>
          <w:sz w:val="24"/>
          <w:szCs w:val="24"/>
          <w:u w:val="single"/>
        </w:rPr>
        <w:t>Evaluation form</w:t>
      </w:r>
      <w:r w:rsidR="00BB3164">
        <w:rPr>
          <w:sz w:val="24"/>
          <w:szCs w:val="24"/>
        </w:rPr>
        <w:t>:</w:t>
      </w:r>
      <w:r w:rsidRPr="00B44604">
        <w:rPr>
          <w:sz w:val="24"/>
          <w:szCs w:val="24"/>
        </w:rPr>
        <w:t xml:space="preserve"> The supervisor of the internship (director of the field project or the sponsoring institution) will complete a confidential form (SP</w:t>
      </w:r>
      <w:r w:rsidR="003535DE">
        <w:rPr>
          <w:sz w:val="24"/>
          <w:szCs w:val="24"/>
        </w:rPr>
        <w:t>-Evaluation</w:t>
      </w:r>
      <w:r w:rsidRPr="00B44604">
        <w:rPr>
          <w:sz w:val="24"/>
          <w:szCs w:val="24"/>
        </w:rPr>
        <w:t>)</w:t>
      </w:r>
      <w:r w:rsidR="00B44604">
        <w:rPr>
          <w:sz w:val="24"/>
          <w:szCs w:val="24"/>
        </w:rPr>
        <w:t xml:space="preserve"> and either </w:t>
      </w:r>
      <w:r w:rsidR="00FC10F0">
        <w:rPr>
          <w:sz w:val="24"/>
          <w:szCs w:val="24"/>
        </w:rPr>
        <w:t xml:space="preserve">(a) </w:t>
      </w:r>
      <w:r w:rsidR="00B44604">
        <w:rPr>
          <w:sz w:val="24"/>
          <w:szCs w:val="24"/>
        </w:rPr>
        <w:t xml:space="preserve">mail it directly to the Summer Practice coordinator or </w:t>
      </w:r>
      <w:r w:rsidR="00FC10F0">
        <w:rPr>
          <w:sz w:val="24"/>
          <w:szCs w:val="24"/>
        </w:rPr>
        <w:t xml:space="preserve">(b) </w:t>
      </w:r>
      <w:r w:rsidR="00B44604">
        <w:rPr>
          <w:sz w:val="24"/>
          <w:szCs w:val="24"/>
        </w:rPr>
        <w:t>give</w:t>
      </w:r>
      <w:r w:rsidR="00313B1F" w:rsidRPr="00B44604">
        <w:rPr>
          <w:sz w:val="24"/>
          <w:szCs w:val="24"/>
        </w:rPr>
        <w:t xml:space="preserve"> it in a sealed envelope </w:t>
      </w:r>
      <w:r w:rsidR="00B44604">
        <w:rPr>
          <w:sz w:val="24"/>
          <w:szCs w:val="24"/>
        </w:rPr>
        <w:t xml:space="preserve">to the student to deliver </w:t>
      </w:r>
      <w:r w:rsidR="00FC10F0">
        <w:rPr>
          <w:sz w:val="24"/>
          <w:szCs w:val="24"/>
        </w:rPr>
        <w:t xml:space="preserve">personally </w:t>
      </w:r>
      <w:r w:rsidR="00B44604">
        <w:rPr>
          <w:sz w:val="24"/>
          <w:szCs w:val="24"/>
        </w:rPr>
        <w:t>to the coordinator</w:t>
      </w:r>
      <w:r w:rsidR="00313B1F" w:rsidRPr="00B44604">
        <w:rPr>
          <w:sz w:val="24"/>
          <w:szCs w:val="24"/>
        </w:rPr>
        <w:t>. The form can be filled out in English or in Turkish.</w:t>
      </w:r>
    </w:p>
    <w:p w14:paraId="33363121" w14:textId="77777777" w:rsidR="00313B1F" w:rsidRPr="00B44604" w:rsidRDefault="00313B1F" w:rsidP="003535DE">
      <w:pPr>
        <w:spacing w:after="0"/>
        <w:jc w:val="both"/>
        <w:rPr>
          <w:sz w:val="24"/>
          <w:szCs w:val="24"/>
        </w:rPr>
      </w:pPr>
      <w:r w:rsidRPr="00B44604">
        <w:rPr>
          <w:sz w:val="24"/>
          <w:szCs w:val="24"/>
        </w:rPr>
        <w:t>2) The student should register for the appropriate course, HART 399 or HART 401, in the fall semester.</w:t>
      </w:r>
    </w:p>
    <w:p w14:paraId="41079A07" w14:textId="03B4794B" w:rsidR="00313B1F" w:rsidRPr="00B44604" w:rsidRDefault="00313B1F" w:rsidP="003535DE">
      <w:pPr>
        <w:spacing w:after="0"/>
        <w:jc w:val="both"/>
        <w:rPr>
          <w:sz w:val="24"/>
          <w:szCs w:val="24"/>
        </w:rPr>
      </w:pPr>
      <w:r w:rsidRPr="00B44604">
        <w:rPr>
          <w:sz w:val="24"/>
          <w:szCs w:val="24"/>
        </w:rPr>
        <w:t xml:space="preserve">3) </w:t>
      </w:r>
      <w:r w:rsidRPr="00FC10F0">
        <w:rPr>
          <w:sz w:val="24"/>
          <w:szCs w:val="24"/>
          <w:u w:val="single"/>
        </w:rPr>
        <w:t>Report</w:t>
      </w:r>
      <w:r w:rsidR="00BB3164">
        <w:rPr>
          <w:sz w:val="24"/>
          <w:szCs w:val="24"/>
        </w:rPr>
        <w:t>:</w:t>
      </w:r>
      <w:r w:rsidRPr="00B44604">
        <w:rPr>
          <w:sz w:val="24"/>
          <w:szCs w:val="24"/>
        </w:rPr>
        <w:t xml:space="preserve"> The student will write a </w:t>
      </w:r>
      <w:r w:rsidR="00BB3164" w:rsidRPr="00BB3164">
        <w:rPr>
          <w:sz w:val="24"/>
          <w:szCs w:val="24"/>
          <w:u w:val="single"/>
        </w:rPr>
        <w:t xml:space="preserve">scientific </w:t>
      </w:r>
      <w:r w:rsidRPr="00BB3164">
        <w:rPr>
          <w:sz w:val="24"/>
          <w:szCs w:val="24"/>
          <w:u w:val="single"/>
        </w:rPr>
        <w:t>report</w:t>
      </w:r>
      <w:r w:rsidRPr="00B44604">
        <w:rPr>
          <w:sz w:val="24"/>
          <w:szCs w:val="24"/>
        </w:rPr>
        <w:t xml:space="preserve"> of 1500 words on the internship: the nature of the work, a summary of activities undertaken, and an evaluation of the experience</w:t>
      </w:r>
      <w:r w:rsidR="00BB3164">
        <w:rPr>
          <w:sz w:val="24"/>
          <w:szCs w:val="24"/>
        </w:rPr>
        <w:t xml:space="preserve"> in terms of professional training</w:t>
      </w:r>
      <w:r w:rsidRPr="00B44604">
        <w:rPr>
          <w:sz w:val="24"/>
          <w:szCs w:val="24"/>
        </w:rPr>
        <w:t xml:space="preserve">. </w:t>
      </w:r>
      <w:r w:rsidR="00B44604">
        <w:rPr>
          <w:sz w:val="24"/>
          <w:szCs w:val="24"/>
        </w:rPr>
        <w:t>This report should be sent</w:t>
      </w:r>
      <w:r w:rsidRPr="00B44604">
        <w:rPr>
          <w:sz w:val="24"/>
          <w:szCs w:val="24"/>
        </w:rPr>
        <w:t xml:space="preserve"> in </w:t>
      </w:r>
      <w:r w:rsidRPr="003535DE">
        <w:rPr>
          <w:sz w:val="24"/>
          <w:szCs w:val="24"/>
          <w:u w:val="single"/>
        </w:rPr>
        <w:t>pdf format</w:t>
      </w:r>
      <w:r w:rsidRPr="00B44604">
        <w:rPr>
          <w:sz w:val="24"/>
          <w:szCs w:val="24"/>
        </w:rPr>
        <w:t xml:space="preserve"> to the Summer Practice coordinator </w:t>
      </w:r>
      <w:r w:rsidRPr="003535DE">
        <w:rPr>
          <w:b/>
          <w:bCs/>
          <w:sz w:val="24"/>
          <w:szCs w:val="24"/>
        </w:rPr>
        <w:t xml:space="preserve">by the </w:t>
      </w:r>
      <w:r w:rsidR="00BB3164" w:rsidRPr="003535DE">
        <w:rPr>
          <w:b/>
          <w:bCs/>
          <w:sz w:val="24"/>
          <w:szCs w:val="24"/>
        </w:rPr>
        <w:t>end of September</w:t>
      </w:r>
      <w:r w:rsidRPr="00B44604">
        <w:rPr>
          <w:sz w:val="24"/>
          <w:szCs w:val="24"/>
        </w:rPr>
        <w:t>.</w:t>
      </w:r>
    </w:p>
    <w:p w14:paraId="5BACCC9E" w14:textId="77777777" w:rsidR="00313B1F" w:rsidRPr="00B44604" w:rsidRDefault="00313B1F" w:rsidP="003535DE">
      <w:pPr>
        <w:spacing w:after="0"/>
        <w:jc w:val="both"/>
        <w:rPr>
          <w:sz w:val="24"/>
          <w:szCs w:val="24"/>
        </w:rPr>
      </w:pPr>
      <w:r w:rsidRPr="00B44604">
        <w:rPr>
          <w:sz w:val="24"/>
          <w:szCs w:val="24"/>
        </w:rPr>
        <w:t>4) ECTS credits will be given by the coordinator i</w:t>
      </w:r>
      <w:r w:rsidR="00B44604">
        <w:rPr>
          <w:sz w:val="24"/>
          <w:szCs w:val="24"/>
        </w:rPr>
        <w:t>f the confidential evaluation from</w:t>
      </w:r>
      <w:r w:rsidRPr="00B44604">
        <w:rPr>
          <w:sz w:val="24"/>
          <w:szCs w:val="24"/>
        </w:rPr>
        <w:t xml:space="preserve"> the internship supervisor and the student’s report are satisfactory.</w:t>
      </w:r>
    </w:p>
    <w:p w14:paraId="0F32AD95" w14:textId="77777777" w:rsidR="00313B1F" w:rsidRPr="00B44604" w:rsidRDefault="00313B1F" w:rsidP="003535DE">
      <w:pPr>
        <w:spacing w:after="0"/>
        <w:jc w:val="both"/>
        <w:rPr>
          <w:sz w:val="24"/>
          <w:szCs w:val="24"/>
        </w:rPr>
      </w:pPr>
    </w:p>
    <w:p w14:paraId="2639DAFD" w14:textId="77777777" w:rsidR="00313B1F" w:rsidRPr="00B44604" w:rsidRDefault="00B44604" w:rsidP="003535DE">
      <w:pPr>
        <w:pStyle w:val="BodyText"/>
        <w:spacing w:line="276" w:lineRule="auto"/>
        <w:jc w:val="both"/>
        <w:rPr>
          <w:lang w:val="en-US"/>
        </w:rPr>
      </w:pPr>
      <w:r>
        <w:rPr>
          <w:lang w:val="en-US"/>
        </w:rPr>
        <w:t xml:space="preserve">Note the </w:t>
      </w:r>
      <w:r w:rsidR="00313B1F" w:rsidRPr="00B44604">
        <w:rPr>
          <w:lang w:val="en-US"/>
        </w:rPr>
        <w:t>internship will be validated and ECTS credits given only if Form HART-SP 4 and the student’s report have been submitted.</w:t>
      </w:r>
    </w:p>
    <w:p w14:paraId="1492D5AF" w14:textId="77777777" w:rsidR="00313B1F" w:rsidRPr="00B44604" w:rsidRDefault="00313B1F" w:rsidP="00617E30">
      <w:pPr>
        <w:spacing w:after="0" w:line="240" w:lineRule="auto"/>
        <w:rPr>
          <w:sz w:val="24"/>
          <w:szCs w:val="24"/>
        </w:rPr>
      </w:pPr>
    </w:p>
    <w:p w14:paraId="10D47759" w14:textId="77777777" w:rsidR="003535DE" w:rsidRDefault="003535DE" w:rsidP="003535DE">
      <w:pPr>
        <w:spacing w:after="0"/>
        <w:jc w:val="both"/>
        <w:rPr>
          <w:sz w:val="24"/>
          <w:szCs w:val="24"/>
          <w:u w:val="single"/>
        </w:rPr>
      </w:pPr>
    </w:p>
    <w:p w14:paraId="6EE2D4AA" w14:textId="77777777" w:rsidR="00906565" w:rsidRDefault="00906565" w:rsidP="003535DE">
      <w:pPr>
        <w:spacing w:after="0"/>
        <w:jc w:val="both"/>
        <w:rPr>
          <w:sz w:val="24"/>
          <w:szCs w:val="24"/>
          <w:u w:val="single"/>
        </w:rPr>
      </w:pPr>
    </w:p>
    <w:p w14:paraId="601C4FC6" w14:textId="5C6D79B4" w:rsidR="00313B1F" w:rsidRPr="00B44604" w:rsidRDefault="00313B1F" w:rsidP="003535DE">
      <w:pPr>
        <w:spacing w:after="0"/>
        <w:jc w:val="both"/>
        <w:rPr>
          <w:sz w:val="24"/>
          <w:szCs w:val="24"/>
          <w:u w:val="single"/>
        </w:rPr>
      </w:pPr>
      <w:r w:rsidRPr="00B44604">
        <w:rPr>
          <w:sz w:val="24"/>
          <w:szCs w:val="24"/>
          <w:u w:val="single"/>
        </w:rPr>
        <w:lastRenderedPageBreak/>
        <w:t>Role of the Archaeology Department:</w:t>
      </w:r>
    </w:p>
    <w:p w14:paraId="392D376C" w14:textId="77777777" w:rsidR="00313B1F" w:rsidRPr="00B44604" w:rsidRDefault="00313B1F" w:rsidP="003535DE">
      <w:pPr>
        <w:spacing w:after="0"/>
        <w:jc w:val="both"/>
        <w:rPr>
          <w:sz w:val="24"/>
          <w:szCs w:val="24"/>
        </w:rPr>
      </w:pPr>
      <w:r w:rsidRPr="00B44604">
        <w:rPr>
          <w:sz w:val="24"/>
          <w:szCs w:val="24"/>
        </w:rPr>
        <w:t>1) T</w:t>
      </w:r>
      <w:r w:rsidR="000E2677" w:rsidRPr="00B44604">
        <w:rPr>
          <w:sz w:val="24"/>
          <w:szCs w:val="24"/>
        </w:rPr>
        <w:t xml:space="preserve">he department </w:t>
      </w:r>
      <w:r w:rsidRPr="00B44604">
        <w:rPr>
          <w:sz w:val="24"/>
          <w:szCs w:val="24"/>
        </w:rPr>
        <w:t xml:space="preserve">oversees HART 399 and HART 401, and grants ECTS credits for these courses. </w:t>
      </w:r>
    </w:p>
    <w:p w14:paraId="16B3F192" w14:textId="77777777" w:rsidR="00617E30" w:rsidRPr="00B44604" w:rsidRDefault="00313B1F" w:rsidP="003535DE">
      <w:pPr>
        <w:spacing w:after="0"/>
        <w:jc w:val="both"/>
        <w:rPr>
          <w:sz w:val="24"/>
          <w:szCs w:val="24"/>
        </w:rPr>
      </w:pPr>
      <w:r w:rsidRPr="00B44604">
        <w:rPr>
          <w:sz w:val="24"/>
          <w:szCs w:val="24"/>
        </w:rPr>
        <w:t xml:space="preserve">2) A meeting is organized every October to present field research projects organized by or in collaboration with Bilkent University. </w:t>
      </w:r>
    </w:p>
    <w:p w14:paraId="10471E85" w14:textId="6E4912F4" w:rsidR="000E2677" w:rsidRPr="00B44604" w:rsidRDefault="000E2677" w:rsidP="003535DE">
      <w:pPr>
        <w:spacing w:after="0"/>
        <w:jc w:val="both"/>
        <w:rPr>
          <w:sz w:val="24"/>
          <w:szCs w:val="24"/>
        </w:rPr>
      </w:pPr>
      <w:r w:rsidRPr="00B44604">
        <w:rPr>
          <w:sz w:val="24"/>
          <w:szCs w:val="24"/>
        </w:rPr>
        <w:t>3) Department teaching staff members help advise students on their choice of internships.</w:t>
      </w:r>
    </w:p>
    <w:sectPr w:rsidR="000E2677" w:rsidRPr="00B4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142"/>
    <w:multiLevelType w:val="hybridMultilevel"/>
    <w:tmpl w:val="D26C391E"/>
    <w:lvl w:ilvl="0" w:tplc="19BCB8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19"/>
    <w:rsid w:val="00065EC3"/>
    <w:rsid w:val="000E2677"/>
    <w:rsid w:val="00131510"/>
    <w:rsid w:val="002E38A0"/>
    <w:rsid w:val="00313B1F"/>
    <w:rsid w:val="003535DE"/>
    <w:rsid w:val="003A1844"/>
    <w:rsid w:val="005068F8"/>
    <w:rsid w:val="00556557"/>
    <w:rsid w:val="005F2764"/>
    <w:rsid w:val="00617E30"/>
    <w:rsid w:val="00625797"/>
    <w:rsid w:val="006551FC"/>
    <w:rsid w:val="006E6AA6"/>
    <w:rsid w:val="007B5E6C"/>
    <w:rsid w:val="00906565"/>
    <w:rsid w:val="009F3CF5"/>
    <w:rsid w:val="00AA64A1"/>
    <w:rsid w:val="00B00F69"/>
    <w:rsid w:val="00B2098E"/>
    <w:rsid w:val="00B44604"/>
    <w:rsid w:val="00BB3164"/>
    <w:rsid w:val="00C04DA6"/>
    <w:rsid w:val="00E7673B"/>
    <w:rsid w:val="00EA2119"/>
    <w:rsid w:val="00FC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7B12"/>
  <w15:docId w15:val="{865E053A-24AF-4E95-A24F-9E5977B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119"/>
    <w:pPr>
      <w:keepNext/>
      <w:jc w:val="center"/>
      <w:outlineLvl w:val="0"/>
    </w:pPr>
    <w:rPr>
      <w:b/>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119"/>
    <w:rPr>
      <w:b/>
      <w:sz w:val="24"/>
      <w:szCs w:val="24"/>
      <w:lang w:val="tr-TR"/>
    </w:rPr>
  </w:style>
  <w:style w:type="paragraph" w:styleId="BodyText">
    <w:name w:val="Body Text"/>
    <w:basedOn w:val="Normal"/>
    <w:link w:val="BodyTextChar"/>
    <w:uiPriority w:val="99"/>
    <w:unhideWhenUsed/>
    <w:rsid w:val="00E7673B"/>
    <w:pPr>
      <w:spacing w:after="0" w:line="240" w:lineRule="auto"/>
    </w:pPr>
    <w:rPr>
      <w:b/>
      <w:sz w:val="24"/>
      <w:szCs w:val="24"/>
      <w:lang w:val="tr-TR"/>
    </w:rPr>
  </w:style>
  <w:style w:type="character" w:customStyle="1" w:styleId="BodyTextChar">
    <w:name w:val="Body Text Char"/>
    <w:basedOn w:val="DefaultParagraphFont"/>
    <w:link w:val="BodyText"/>
    <w:uiPriority w:val="99"/>
    <w:rsid w:val="00E7673B"/>
    <w:rPr>
      <w:b/>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IBEF</cp:lastModifiedBy>
  <cp:revision>2</cp:revision>
  <dcterms:created xsi:type="dcterms:W3CDTF">2024-10-18T05:24:00Z</dcterms:created>
  <dcterms:modified xsi:type="dcterms:W3CDTF">2024-10-18T05:24:00Z</dcterms:modified>
</cp:coreProperties>
</file>